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jpeg" ContentType="image/jpeg"/>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sz w:val="23"/>
        </w:rPr>
      </w:pPr>
    </w:p>
    <w:p>
      <w:pPr>
        <w:spacing w:after="0"/>
        <w:rPr>
          <w:rFonts w:ascii="Times New Roman"/>
          <w:sz w:val="23"/>
        </w:rPr>
        <w:sectPr>
          <w:type w:val="continuous"/>
          <w:pgSz w:w="11910" w:h="16840"/>
          <w:pgMar w:top="0" w:bottom="280" w:left="500" w:right="620"/>
        </w:sectPr>
      </w:pPr>
    </w:p>
    <w:p>
      <w:pPr>
        <w:spacing w:line="283" w:lineRule="auto" w:before="100"/>
        <w:ind w:left="237" w:right="39" w:firstLine="0"/>
        <w:jc w:val="both"/>
        <w:rPr>
          <w:rFonts w:ascii="Avenir LT Std 55 Roman"/>
          <w:b/>
          <w:sz w:val="20"/>
        </w:rPr>
      </w:pPr>
      <w:r>
        <w:rPr/>
        <w:pict>
          <v:line style="position:absolute;mso-position-horizontal-relative:page;mso-position-vertical-relative:paragraph;z-index:1096" from="31.181101pt,4.830010pt" to="31.181101pt,55.35801pt" stroked="true" strokeweight="2pt" strokecolor="#231f20">
            <v:stroke dashstyle="solid"/>
            <w10:wrap type="none"/>
          </v:line>
        </w:pict>
      </w:r>
      <w:r>
        <w:rPr>
          <w:rFonts w:ascii="Avenir LT Std 55 Roman"/>
          <w:b/>
          <w:color w:val="231F20"/>
          <w:spacing w:val="6"/>
          <w:sz w:val="20"/>
        </w:rPr>
        <w:t>With </w:t>
      </w:r>
      <w:r>
        <w:rPr>
          <w:rFonts w:ascii="Avenir LT Std 55 Roman"/>
          <w:b/>
          <w:color w:val="231F20"/>
          <w:spacing w:val="7"/>
          <w:sz w:val="20"/>
        </w:rPr>
        <w:t>television, </w:t>
      </w:r>
      <w:r>
        <w:rPr>
          <w:rFonts w:ascii="Avenir LT Std 55 Roman"/>
          <w:b/>
          <w:color w:val="231F20"/>
          <w:spacing w:val="6"/>
          <w:sz w:val="20"/>
        </w:rPr>
        <w:t>smart </w:t>
      </w:r>
      <w:r>
        <w:rPr>
          <w:rFonts w:ascii="Avenir LT Std 55 Roman"/>
          <w:b/>
          <w:color w:val="231F20"/>
          <w:spacing w:val="7"/>
          <w:sz w:val="20"/>
        </w:rPr>
        <w:t>devices, </w:t>
      </w:r>
      <w:r>
        <w:rPr>
          <w:rFonts w:ascii="Avenir LT Std 55 Roman"/>
          <w:b/>
          <w:color w:val="231F20"/>
          <w:spacing w:val="5"/>
          <w:sz w:val="20"/>
        </w:rPr>
        <w:t>and </w:t>
      </w:r>
      <w:r>
        <w:rPr>
          <w:rFonts w:ascii="Avenir LT Std 55 Roman"/>
          <w:b/>
          <w:color w:val="231F20"/>
          <w:spacing w:val="6"/>
          <w:sz w:val="20"/>
        </w:rPr>
        <w:t>video </w:t>
      </w:r>
      <w:r>
        <w:rPr>
          <w:rFonts w:ascii="Avenir LT Std 55 Roman"/>
          <w:b/>
          <w:color w:val="231F20"/>
          <w:spacing w:val="5"/>
          <w:sz w:val="20"/>
        </w:rPr>
        <w:t>games</w:t>
      </w:r>
      <w:r>
        <w:rPr>
          <w:rFonts w:ascii="Avenir LT Std 55 Roman"/>
          <w:b/>
          <w:color w:val="231F20"/>
          <w:spacing w:val="69"/>
          <w:sz w:val="20"/>
        </w:rPr>
        <w:t> </w:t>
      </w:r>
      <w:r>
        <w:rPr>
          <w:rFonts w:ascii="Avenir LT Std 55 Roman"/>
          <w:b/>
          <w:color w:val="231F20"/>
          <w:spacing w:val="4"/>
          <w:sz w:val="20"/>
        </w:rPr>
        <w:t>as </w:t>
      </w:r>
      <w:r>
        <w:rPr>
          <w:rFonts w:ascii="Avenir LT Std 55 Roman"/>
          <w:b/>
          <w:color w:val="231F20"/>
          <w:spacing w:val="7"/>
          <w:sz w:val="20"/>
        </w:rPr>
        <w:t>distractions, </w:t>
      </w:r>
      <w:r>
        <w:rPr>
          <w:rFonts w:ascii="Avenir LT Std 55 Roman"/>
          <w:b/>
          <w:color w:val="231F20"/>
          <w:spacing w:val="6"/>
          <w:sz w:val="20"/>
        </w:rPr>
        <w:t>many parents </w:t>
      </w:r>
      <w:r>
        <w:rPr>
          <w:rFonts w:ascii="Avenir LT Std 55 Roman"/>
          <w:b/>
          <w:color w:val="231F20"/>
          <w:spacing w:val="4"/>
          <w:sz w:val="20"/>
        </w:rPr>
        <w:t>are </w:t>
      </w:r>
      <w:r>
        <w:rPr>
          <w:rFonts w:ascii="Avenir LT Std 55 Roman"/>
          <w:b/>
          <w:color w:val="231F20"/>
          <w:spacing w:val="6"/>
          <w:sz w:val="20"/>
        </w:rPr>
        <w:t>finding </w:t>
      </w:r>
      <w:r>
        <w:rPr>
          <w:rFonts w:ascii="Avenir LT Std 55 Roman"/>
          <w:b/>
          <w:color w:val="231F20"/>
          <w:sz w:val="20"/>
        </w:rPr>
        <w:t>it </w:t>
      </w:r>
      <w:r>
        <w:rPr>
          <w:rFonts w:ascii="Avenir LT Std 55 Roman"/>
          <w:b/>
          <w:color w:val="231F20"/>
          <w:spacing w:val="7"/>
          <w:sz w:val="20"/>
        </w:rPr>
        <w:t>increasingly </w:t>
      </w:r>
      <w:r>
        <w:rPr>
          <w:rFonts w:ascii="Avenir LT Std 55 Roman"/>
          <w:b/>
          <w:color w:val="231F20"/>
          <w:spacing w:val="5"/>
          <w:sz w:val="20"/>
        </w:rPr>
        <w:t>more</w:t>
      </w:r>
      <w:r>
        <w:rPr>
          <w:rFonts w:ascii="Avenir LT Std 55 Roman"/>
          <w:b/>
          <w:color w:val="231F20"/>
          <w:spacing w:val="69"/>
          <w:sz w:val="20"/>
        </w:rPr>
        <w:t> </w:t>
      </w:r>
      <w:r>
        <w:rPr>
          <w:rFonts w:ascii="Avenir LT Std 55 Roman"/>
          <w:b/>
          <w:color w:val="231F20"/>
          <w:spacing w:val="7"/>
          <w:sz w:val="20"/>
        </w:rPr>
        <w:t>challenging </w:t>
      </w:r>
      <w:r>
        <w:rPr>
          <w:rFonts w:ascii="Avenir LT Std 55 Roman"/>
          <w:b/>
          <w:color w:val="231F20"/>
          <w:spacing w:val="4"/>
          <w:sz w:val="20"/>
        </w:rPr>
        <w:t>to </w:t>
      </w:r>
      <w:r>
        <w:rPr>
          <w:rFonts w:ascii="Avenir LT Std 55 Roman"/>
          <w:b/>
          <w:color w:val="231F20"/>
          <w:spacing w:val="6"/>
          <w:sz w:val="20"/>
        </w:rPr>
        <w:t>keep </w:t>
      </w:r>
      <w:r>
        <w:rPr>
          <w:rFonts w:ascii="Avenir LT Std 55 Roman"/>
          <w:b/>
          <w:color w:val="231F20"/>
          <w:spacing w:val="5"/>
          <w:sz w:val="20"/>
        </w:rPr>
        <w:t>their </w:t>
      </w:r>
      <w:r>
        <w:rPr>
          <w:rFonts w:ascii="Avenir LT Std 55 Roman"/>
          <w:b/>
          <w:color w:val="231F20"/>
          <w:spacing w:val="6"/>
          <w:sz w:val="20"/>
        </w:rPr>
        <w:t>children active </w:t>
      </w:r>
      <w:r>
        <w:rPr>
          <w:rFonts w:ascii="Avenir LT Std 55 Roman"/>
          <w:b/>
          <w:color w:val="231F20"/>
          <w:spacing w:val="5"/>
          <w:sz w:val="20"/>
        </w:rPr>
        <w:t>and </w:t>
      </w:r>
      <w:r>
        <w:rPr>
          <w:rFonts w:ascii="Avenir LT Std 55 Roman"/>
          <w:b/>
          <w:color w:val="231F20"/>
          <w:spacing w:val="8"/>
          <w:sz w:val="20"/>
        </w:rPr>
        <w:t>fit.</w:t>
      </w:r>
    </w:p>
    <w:p>
      <w:pPr>
        <w:pStyle w:val="BodyText"/>
        <w:spacing w:line="283" w:lineRule="auto" w:before="169"/>
        <w:ind w:left="237" w:right="39"/>
        <w:jc w:val="both"/>
        <w:rPr>
          <w:b w:val="0"/>
        </w:rPr>
      </w:pPr>
      <w:r>
        <w:rPr>
          <w:b w:val="0"/>
          <w:color w:val="231F20"/>
        </w:rPr>
        <w:t>Yet, </w:t>
      </w:r>
      <w:r>
        <w:rPr>
          <w:b w:val="0"/>
          <w:color w:val="231F20"/>
          <w:spacing w:val="5"/>
        </w:rPr>
        <w:t>you may not </w:t>
      </w:r>
      <w:r>
        <w:rPr>
          <w:b w:val="0"/>
          <w:color w:val="231F20"/>
          <w:spacing w:val="4"/>
        </w:rPr>
        <w:t>be as </w:t>
      </w:r>
      <w:r>
        <w:rPr>
          <w:b w:val="0"/>
          <w:color w:val="231F20"/>
          <w:spacing w:val="7"/>
        </w:rPr>
        <w:t>powerless </w:t>
      </w:r>
      <w:r>
        <w:rPr>
          <w:b w:val="0"/>
          <w:color w:val="231F20"/>
          <w:spacing w:val="4"/>
        </w:rPr>
        <w:t>as </w:t>
      </w:r>
      <w:r>
        <w:rPr>
          <w:b w:val="0"/>
          <w:color w:val="231F20"/>
          <w:spacing w:val="5"/>
        </w:rPr>
        <w:t>you think. </w:t>
      </w:r>
      <w:r>
        <w:rPr>
          <w:b w:val="0"/>
          <w:color w:val="231F20"/>
          <w:spacing w:val="6"/>
        </w:rPr>
        <w:t>“Parents </w:t>
      </w:r>
      <w:r>
        <w:rPr>
          <w:b w:val="0"/>
          <w:color w:val="231F20"/>
          <w:spacing w:val="5"/>
        </w:rPr>
        <w:t>can </w:t>
      </w:r>
      <w:r>
        <w:rPr>
          <w:b w:val="0"/>
          <w:color w:val="231F20"/>
          <w:spacing w:val="4"/>
        </w:rPr>
        <w:t>do </w:t>
      </w:r>
      <w:r>
        <w:rPr>
          <w:b w:val="0"/>
          <w:color w:val="231F20"/>
        </w:rPr>
        <w:t>a </w:t>
      </w:r>
      <w:r>
        <w:rPr>
          <w:b w:val="0"/>
          <w:color w:val="231F20"/>
          <w:spacing w:val="5"/>
        </w:rPr>
        <w:t>lot </w:t>
      </w:r>
      <w:r>
        <w:rPr>
          <w:b w:val="0"/>
          <w:color w:val="231F20"/>
          <w:spacing w:val="4"/>
        </w:rPr>
        <w:t>to  </w:t>
      </w:r>
      <w:r>
        <w:rPr>
          <w:b w:val="0"/>
          <w:color w:val="231F20"/>
          <w:spacing w:val="6"/>
        </w:rPr>
        <w:t>help  inspire  even  </w:t>
      </w:r>
      <w:r>
        <w:rPr>
          <w:b w:val="0"/>
          <w:color w:val="231F20"/>
          <w:spacing w:val="2"/>
        </w:rPr>
        <w:t>the  </w:t>
      </w:r>
      <w:r>
        <w:rPr>
          <w:b w:val="0"/>
          <w:color w:val="231F20"/>
          <w:spacing w:val="6"/>
        </w:rPr>
        <w:t>most </w:t>
      </w:r>
      <w:r>
        <w:rPr>
          <w:b w:val="0"/>
          <w:color w:val="231F20"/>
          <w:spacing w:val="7"/>
        </w:rPr>
        <w:t>sedentary </w:t>
      </w:r>
      <w:r>
        <w:rPr>
          <w:b w:val="0"/>
          <w:color w:val="231F20"/>
          <w:spacing w:val="6"/>
        </w:rPr>
        <w:t>kids </w:t>
      </w:r>
      <w:r>
        <w:rPr>
          <w:b w:val="0"/>
          <w:color w:val="231F20"/>
          <w:spacing w:val="4"/>
        </w:rPr>
        <w:t>to </w:t>
      </w:r>
      <w:r>
        <w:rPr>
          <w:b w:val="0"/>
          <w:color w:val="231F20"/>
          <w:spacing w:val="6"/>
        </w:rPr>
        <w:t>move more,” says Blaise </w:t>
      </w:r>
      <w:r>
        <w:rPr>
          <w:b w:val="0"/>
          <w:color w:val="231F20"/>
        </w:rPr>
        <w:t>A. </w:t>
      </w:r>
      <w:r>
        <w:rPr>
          <w:b w:val="0"/>
          <w:color w:val="231F20"/>
          <w:spacing w:val="6"/>
        </w:rPr>
        <w:t>Nemeth, </w:t>
      </w:r>
      <w:r>
        <w:rPr>
          <w:b w:val="0"/>
          <w:color w:val="231F20"/>
          <w:spacing w:val="5"/>
        </w:rPr>
        <w:t>MD, </w:t>
      </w:r>
      <w:r>
        <w:rPr>
          <w:b w:val="0"/>
          <w:color w:val="231F20"/>
          <w:spacing w:val="7"/>
        </w:rPr>
        <w:t>associate </w:t>
      </w:r>
      <w:r>
        <w:rPr>
          <w:b w:val="0"/>
          <w:color w:val="231F20"/>
          <w:spacing w:val="6"/>
        </w:rPr>
        <w:t>professor </w:t>
      </w:r>
      <w:r>
        <w:rPr>
          <w:b w:val="0"/>
          <w:color w:val="231F20"/>
          <w:spacing w:val="4"/>
        </w:rPr>
        <w:t>at </w:t>
      </w:r>
      <w:r>
        <w:rPr>
          <w:b w:val="0"/>
          <w:color w:val="231F20"/>
          <w:spacing w:val="5"/>
        </w:rPr>
        <w:t>the </w:t>
      </w:r>
      <w:r>
        <w:rPr>
          <w:b w:val="0"/>
          <w:color w:val="231F20"/>
          <w:spacing w:val="6"/>
        </w:rPr>
        <w:t>American Family </w:t>
      </w:r>
      <w:r>
        <w:rPr>
          <w:b w:val="0"/>
          <w:color w:val="231F20"/>
          <w:spacing w:val="4"/>
        </w:rPr>
        <w:t>Children’s </w:t>
      </w:r>
      <w:r>
        <w:rPr>
          <w:b w:val="0"/>
          <w:color w:val="231F20"/>
          <w:spacing w:val="7"/>
        </w:rPr>
        <w:t>Hospital </w:t>
      </w:r>
      <w:r>
        <w:rPr>
          <w:b w:val="0"/>
          <w:color w:val="231F20"/>
          <w:spacing w:val="4"/>
        </w:rPr>
        <w:t>at </w:t>
      </w:r>
      <w:r>
        <w:rPr>
          <w:b w:val="0"/>
          <w:color w:val="231F20"/>
          <w:spacing w:val="5"/>
        </w:rPr>
        <w:t>the </w:t>
      </w:r>
      <w:r>
        <w:rPr>
          <w:b w:val="0"/>
          <w:color w:val="231F20"/>
          <w:spacing w:val="7"/>
        </w:rPr>
        <w:t>University </w:t>
      </w:r>
      <w:r>
        <w:rPr>
          <w:b w:val="0"/>
          <w:color w:val="231F20"/>
        </w:rPr>
        <w:t>of </w:t>
      </w:r>
      <w:r>
        <w:rPr>
          <w:b w:val="0"/>
          <w:color w:val="231F20"/>
          <w:spacing w:val="8"/>
        </w:rPr>
        <w:t>Wisconsin.</w:t>
      </w:r>
    </w:p>
    <w:p>
      <w:pPr>
        <w:pStyle w:val="ListParagraph"/>
        <w:numPr>
          <w:ilvl w:val="0"/>
          <w:numId w:val="1"/>
        </w:numPr>
        <w:tabs>
          <w:tab w:pos="597" w:val="left" w:leader="none"/>
        </w:tabs>
        <w:spacing w:line="240" w:lineRule="auto" w:before="176" w:after="0"/>
        <w:ind w:left="597" w:right="0" w:hanging="360"/>
        <w:jc w:val="both"/>
        <w:rPr>
          <w:b w:val="0"/>
          <w:sz w:val="20"/>
        </w:rPr>
      </w:pPr>
      <w:r>
        <w:rPr>
          <w:b w:val="0"/>
          <w:color w:val="231F20"/>
          <w:spacing w:val="7"/>
          <w:sz w:val="20"/>
        </w:rPr>
        <w:t>Kids </w:t>
      </w:r>
      <w:r>
        <w:rPr>
          <w:b w:val="0"/>
          <w:color w:val="231F20"/>
          <w:spacing w:val="6"/>
          <w:sz w:val="20"/>
        </w:rPr>
        <w:t>see </w:t>
      </w:r>
      <w:r>
        <w:rPr>
          <w:b w:val="0"/>
          <w:color w:val="231F20"/>
          <w:spacing w:val="5"/>
          <w:sz w:val="20"/>
        </w:rPr>
        <w:t>it</w:t>
      </w:r>
      <w:r>
        <w:rPr>
          <w:b w:val="0"/>
          <w:color w:val="231F20"/>
          <w:spacing w:val="47"/>
          <w:sz w:val="20"/>
        </w:rPr>
        <w:t> </w:t>
      </w:r>
      <w:r>
        <w:rPr>
          <w:b w:val="0"/>
          <w:color w:val="231F20"/>
          <w:spacing w:val="9"/>
          <w:sz w:val="20"/>
        </w:rPr>
        <w:t>differently</w:t>
      </w:r>
    </w:p>
    <w:p>
      <w:pPr>
        <w:pStyle w:val="BodyText"/>
        <w:spacing w:before="11"/>
        <w:rPr>
          <w:b w:val="0"/>
          <w:sz w:val="22"/>
        </w:rPr>
      </w:pPr>
    </w:p>
    <w:p>
      <w:pPr>
        <w:pStyle w:val="BodyText"/>
        <w:spacing w:line="283" w:lineRule="auto"/>
        <w:ind w:left="237" w:right="38"/>
        <w:jc w:val="both"/>
        <w:rPr>
          <w:b w:val="0"/>
        </w:rPr>
      </w:pPr>
      <w:r>
        <w:rPr>
          <w:b w:val="0"/>
          <w:color w:val="231F20"/>
        </w:rPr>
        <w:t>It’s </w:t>
      </w:r>
      <w:r>
        <w:rPr>
          <w:b w:val="0"/>
          <w:color w:val="231F20"/>
          <w:spacing w:val="8"/>
        </w:rPr>
        <w:t>important </w:t>
      </w:r>
      <w:r>
        <w:rPr>
          <w:b w:val="0"/>
          <w:color w:val="231F20"/>
          <w:spacing w:val="5"/>
        </w:rPr>
        <w:t>to </w:t>
      </w:r>
      <w:r>
        <w:rPr>
          <w:b w:val="0"/>
          <w:color w:val="231F20"/>
          <w:spacing w:val="9"/>
        </w:rPr>
        <w:t>understand </w:t>
      </w:r>
      <w:r>
        <w:rPr>
          <w:b w:val="0"/>
          <w:color w:val="231F20"/>
          <w:spacing w:val="7"/>
        </w:rPr>
        <w:t>that  </w:t>
      </w:r>
      <w:r>
        <w:rPr>
          <w:b w:val="0"/>
          <w:color w:val="231F20"/>
          <w:spacing w:val="8"/>
        </w:rPr>
        <w:t>children  </w:t>
      </w:r>
      <w:r>
        <w:rPr>
          <w:b w:val="0"/>
          <w:color w:val="231F20"/>
          <w:spacing w:val="6"/>
        </w:rPr>
        <w:t>don’t </w:t>
      </w:r>
      <w:r>
        <w:rPr>
          <w:b w:val="0"/>
          <w:color w:val="231F20"/>
          <w:spacing w:val="7"/>
        </w:rPr>
        <w:t>feel </w:t>
      </w:r>
      <w:r>
        <w:rPr>
          <w:b w:val="0"/>
          <w:color w:val="231F20"/>
          <w:spacing w:val="6"/>
        </w:rPr>
        <w:t>the </w:t>
      </w:r>
      <w:r>
        <w:rPr>
          <w:b w:val="0"/>
          <w:color w:val="231F20"/>
          <w:spacing w:val="7"/>
        </w:rPr>
        <w:t>same </w:t>
      </w:r>
      <w:r>
        <w:rPr>
          <w:b w:val="0"/>
          <w:color w:val="231F20"/>
          <w:spacing w:val="6"/>
        </w:rPr>
        <w:t>way </w:t>
      </w:r>
      <w:r>
        <w:rPr>
          <w:b w:val="0"/>
          <w:color w:val="231F20"/>
          <w:spacing w:val="8"/>
        </w:rPr>
        <w:t>about exercise </w:t>
      </w:r>
      <w:r>
        <w:rPr>
          <w:b w:val="0"/>
          <w:color w:val="231F20"/>
          <w:spacing w:val="5"/>
        </w:rPr>
        <w:t>as </w:t>
      </w:r>
      <w:r>
        <w:rPr>
          <w:b w:val="0"/>
          <w:color w:val="231F20"/>
          <w:spacing w:val="8"/>
        </w:rPr>
        <w:t>adults </w:t>
      </w:r>
      <w:r>
        <w:rPr>
          <w:b w:val="0"/>
          <w:color w:val="231F20"/>
          <w:spacing w:val="4"/>
        </w:rPr>
        <w:t>do, </w:t>
      </w:r>
      <w:r>
        <w:rPr>
          <w:b w:val="0"/>
          <w:color w:val="231F20"/>
          <w:spacing w:val="8"/>
        </w:rPr>
        <w:t>according </w:t>
      </w:r>
      <w:r>
        <w:rPr>
          <w:b w:val="0"/>
          <w:color w:val="231F20"/>
          <w:spacing w:val="5"/>
        </w:rPr>
        <w:t>to </w:t>
      </w:r>
      <w:r>
        <w:rPr>
          <w:b w:val="0"/>
          <w:color w:val="231F20"/>
          <w:spacing w:val="8"/>
        </w:rPr>
        <w:t>Nemeth. </w:t>
      </w:r>
      <w:r>
        <w:rPr>
          <w:b w:val="0"/>
          <w:color w:val="231F20"/>
          <w:spacing w:val="5"/>
        </w:rPr>
        <w:t>He </w:t>
      </w:r>
      <w:r>
        <w:rPr>
          <w:b w:val="0"/>
          <w:color w:val="231F20"/>
          <w:spacing w:val="8"/>
        </w:rPr>
        <w:t>suggests </w:t>
      </w:r>
      <w:r>
        <w:rPr>
          <w:b w:val="0"/>
          <w:color w:val="231F20"/>
          <w:spacing w:val="7"/>
        </w:rPr>
        <w:t>that </w:t>
      </w:r>
      <w:r>
        <w:rPr>
          <w:b w:val="0"/>
          <w:color w:val="231F20"/>
          <w:spacing w:val="6"/>
        </w:rPr>
        <w:t>you  </w:t>
      </w:r>
      <w:r>
        <w:rPr>
          <w:b w:val="0"/>
          <w:color w:val="231F20"/>
          <w:spacing w:val="7"/>
        </w:rPr>
        <w:t>think </w:t>
      </w:r>
      <w:r>
        <w:rPr>
          <w:b w:val="0"/>
          <w:color w:val="231F20"/>
          <w:spacing w:val="5"/>
        </w:rPr>
        <w:t>of </w:t>
      </w:r>
      <w:r>
        <w:rPr>
          <w:b w:val="0"/>
          <w:color w:val="231F20"/>
          <w:spacing w:val="8"/>
        </w:rPr>
        <w:t>yourself </w:t>
      </w:r>
      <w:r>
        <w:rPr>
          <w:b w:val="0"/>
          <w:color w:val="231F20"/>
          <w:spacing w:val="5"/>
        </w:rPr>
        <w:t>as </w:t>
      </w:r>
      <w:r>
        <w:rPr>
          <w:b w:val="0"/>
          <w:color w:val="231F20"/>
        </w:rPr>
        <w:t>a </w:t>
      </w:r>
      <w:r>
        <w:rPr>
          <w:b w:val="0"/>
          <w:color w:val="231F20"/>
          <w:spacing w:val="9"/>
        </w:rPr>
        <w:t>“playmate” </w:t>
      </w:r>
      <w:r>
        <w:rPr>
          <w:b w:val="0"/>
          <w:color w:val="231F20"/>
          <w:spacing w:val="8"/>
        </w:rPr>
        <w:t>rather </w:t>
      </w:r>
      <w:r>
        <w:rPr>
          <w:b w:val="0"/>
          <w:color w:val="231F20"/>
          <w:spacing w:val="7"/>
        </w:rPr>
        <w:t>than </w:t>
      </w:r>
      <w:r>
        <w:rPr>
          <w:b w:val="0"/>
          <w:color w:val="231F20"/>
        </w:rPr>
        <w:t>a </w:t>
      </w:r>
      <w:r>
        <w:rPr>
          <w:b w:val="0"/>
          <w:color w:val="231F20"/>
          <w:spacing w:val="8"/>
        </w:rPr>
        <w:t>“personal trainer”. </w:t>
      </w:r>
      <w:r>
        <w:rPr>
          <w:b w:val="0"/>
          <w:color w:val="231F20"/>
          <w:spacing w:val="6"/>
        </w:rPr>
        <w:t>Fun and </w:t>
      </w:r>
      <w:r>
        <w:rPr>
          <w:b w:val="0"/>
          <w:color w:val="231F20"/>
          <w:spacing w:val="9"/>
        </w:rPr>
        <w:t>game-oriented </w:t>
      </w:r>
      <w:r>
        <w:rPr>
          <w:b w:val="0"/>
          <w:color w:val="231F20"/>
          <w:spacing w:val="8"/>
        </w:rPr>
        <w:t>exercise </w:t>
      </w:r>
      <w:r>
        <w:rPr>
          <w:b w:val="0"/>
          <w:color w:val="231F20"/>
          <w:spacing w:val="7"/>
        </w:rPr>
        <w:t>will </w:t>
      </w:r>
      <w:r>
        <w:rPr>
          <w:b w:val="0"/>
          <w:color w:val="231F20"/>
          <w:spacing w:val="3"/>
        </w:rPr>
        <w:t>be </w:t>
      </w:r>
      <w:r>
        <w:rPr>
          <w:b w:val="0"/>
          <w:color w:val="231F20"/>
          <w:spacing w:val="7"/>
        </w:rPr>
        <w:t>much </w:t>
      </w:r>
      <w:r>
        <w:rPr>
          <w:b w:val="0"/>
          <w:color w:val="231F20"/>
          <w:spacing w:val="6"/>
        </w:rPr>
        <w:t>more </w:t>
      </w:r>
      <w:r>
        <w:rPr>
          <w:b w:val="0"/>
          <w:color w:val="231F20"/>
          <w:spacing w:val="8"/>
        </w:rPr>
        <w:t>effective </w:t>
      </w:r>
      <w:r>
        <w:rPr>
          <w:b w:val="0"/>
          <w:color w:val="231F20"/>
          <w:spacing w:val="7"/>
        </w:rPr>
        <w:t>than </w:t>
      </w:r>
      <w:r>
        <w:rPr>
          <w:b w:val="0"/>
          <w:color w:val="231F20"/>
          <w:spacing w:val="8"/>
        </w:rPr>
        <w:t>trying </w:t>
      </w:r>
      <w:r>
        <w:rPr>
          <w:b w:val="0"/>
          <w:color w:val="231F20"/>
          <w:spacing w:val="5"/>
        </w:rPr>
        <w:t>to </w:t>
      </w:r>
      <w:r>
        <w:rPr>
          <w:b w:val="0"/>
          <w:color w:val="231F20"/>
          <w:spacing w:val="6"/>
        </w:rPr>
        <w:t>get </w:t>
      </w:r>
      <w:r>
        <w:rPr>
          <w:b w:val="0"/>
          <w:color w:val="231F20"/>
        </w:rPr>
        <w:t>a  </w:t>
      </w:r>
      <w:r>
        <w:rPr>
          <w:b w:val="0"/>
          <w:color w:val="231F20"/>
          <w:spacing w:val="8"/>
        </w:rPr>
        <w:t>child </w:t>
      </w:r>
      <w:r>
        <w:rPr>
          <w:b w:val="0"/>
          <w:color w:val="231F20"/>
        </w:rPr>
        <w:t>to  </w:t>
      </w:r>
      <w:r>
        <w:rPr>
          <w:b w:val="0"/>
          <w:color w:val="231F20"/>
          <w:spacing w:val="5"/>
        </w:rPr>
        <w:t>go </w:t>
      </w:r>
      <w:r>
        <w:rPr>
          <w:b w:val="0"/>
          <w:color w:val="231F20"/>
          <w:spacing w:val="6"/>
        </w:rPr>
        <w:t>for </w:t>
      </w:r>
      <w:r>
        <w:rPr>
          <w:b w:val="0"/>
          <w:color w:val="231F20"/>
        </w:rPr>
        <w:t>a</w:t>
      </w:r>
      <w:r>
        <w:rPr>
          <w:b w:val="0"/>
          <w:color w:val="231F20"/>
          <w:spacing w:val="49"/>
        </w:rPr>
        <w:t> </w:t>
      </w:r>
      <w:r>
        <w:rPr>
          <w:b w:val="0"/>
          <w:color w:val="231F20"/>
          <w:spacing w:val="10"/>
        </w:rPr>
        <w:t>jog.</w:t>
      </w:r>
    </w:p>
    <w:p>
      <w:pPr>
        <w:pStyle w:val="ListParagraph"/>
        <w:numPr>
          <w:ilvl w:val="0"/>
          <w:numId w:val="1"/>
        </w:numPr>
        <w:tabs>
          <w:tab w:pos="597" w:val="left" w:leader="none"/>
        </w:tabs>
        <w:spacing w:line="240" w:lineRule="auto" w:before="177" w:after="0"/>
        <w:ind w:left="597" w:right="0" w:hanging="360"/>
        <w:jc w:val="both"/>
        <w:rPr>
          <w:b w:val="0"/>
          <w:sz w:val="20"/>
        </w:rPr>
      </w:pPr>
      <w:r>
        <w:rPr>
          <w:b w:val="0"/>
          <w:color w:val="231F20"/>
          <w:spacing w:val="6"/>
          <w:sz w:val="20"/>
        </w:rPr>
        <w:t>How</w:t>
      </w:r>
      <w:r>
        <w:rPr>
          <w:b w:val="0"/>
          <w:color w:val="231F20"/>
          <w:spacing w:val="20"/>
          <w:sz w:val="20"/>
        </w:rPr>
        <w:t> </w:t>
      </w:r>
      <w:r>
        <w:rPr>
          <w:b w:val="0"/>
          <w:color w:val="231F20"/>
          <w:spacing w:val="5"/>
          <w:sz w:val="20"/>
        </w:rPr>
        <w:t>to</w:t>
      </w:r>
      <w:r>
        <w:rPr>
          <w:b w:val="0"/>
          <w:color w:val="231F20"/>
          <w:spacing w:val="21"/>
          <w:sz w:val="20"/>
        </w:rPr>
        <w:t> </w:t>
      </w:r>
      <w:r>
        <w:rPr>
          <w:b w:val="0"/>
          <w:color w:val="231F20"/>
          <w:spacing w:val="8"/>
          <w:sz w:val="20"/>
        </w:rPr>
        <w:t>motivate</w:t>
      </w:r>
      <w:r>
        <w:rPr>
          <w:b w:val="0"/>
          <w:color w:val="231F20"/>
          <w:spacing w:val="20"/>
          <w:sz w:val="20"/>
        </w:rPr>
        <w:t> </w:t>
      </w:r>
      <w:r>
        <w:rPr>
          <w:b w:val="0"/>
          <w:color w:val="231F20"/>
          <w:spacing w:val="7"/>
          <w:sz w:val="20"/>
        </w:rPr>
        <w:t>them</w:t>
      </w:r>
      <w:r>
        <w:rPr>
          <w:b w:val="0"/>
          <w:color w:val="231F20"/>
          <w:spacing w:val="21"/>
          <w:sz w:val="20"/>
        </w:rPr>
        <w:t> </w:t>
      </w:r>
      <w:r>
        <w:rPr>
          <w:b w:val="0"/>
          <w:color w:val="231F20"/>
          <w:spacing w:val="5"/>
          <w:sz w:val="20"/>
        </w:rPr>
        <w:t>to</w:t>
      </w:r>
      <w:r>
        <w:rPr>
          <w:b w:val="0"/>
          <w:color w:val="231F20"/>
          <w:spacing w:val="21"/>
          <w:sz w:val="20"/>
        </w:rPr>
        <w:t> </w:t>
      </w:r>
      <w:r>
        <w:rPr>
          <w:b w:val="0"/>
          <w:color w:val="231F20"/>
          <w:spacing w:val="7"/>
          <w:sz w:val="20"/>
        </w:rPr>
        <w:t>want</w:t>
      </w:r>
      <w:r>
        <w:rPr>
          <w:b w:val="0"/>
          <w:color w:val="231F20"/>
          <w:spacing w:val="20"/>
          <w:sz w:val="20"/>
        </w:rPr>
        <w:t> </w:t>
      </w:r>
      <w:r>
        <w:rPr>
          <w:b w:val="0"/>
          <w:color w:val="231F20"/>
          <w:spacing w:val="5"/>
          <w:sz w:val="20"/>
        </w:rPr>
        <w:t>to</w:t>
      </w:r>
      <w:r>
        <w:rPr>
          <w:b w:val="0"/>
          <w:color w:val="231F20"/>
          <w:spacing w:val="21"/>
          <w:sz w:val="20"/>
        </w:rPr>
        <w:t> </w:t>
      </w:r>
      <w:r>
        <w:rPr>
          <w:b w:val="0"/>
          <w:color w:val="231F20"/>
          <w:spacing w:val="10"/>
          <w:sz w:val="20"/>
        </w:rPr>
        <w:t>move</w:t>
      </w:r>
    </w:p>
    <w:p>
      <w:pPr>
        <w:pStyle w:val="BodyText"/>
        <w:spacing w:before="10"/>
        <w:rPr>
          <w:b w:val="0"/>
          <w:sz w:val="22"/>
        </w:rPr>
      </w:pPr>
    </w:p>
    <w:p>
      <w:pPr>
        <w:pStyle w:val="BodyText"/>
        <w:spacing w:line="283" w:lineRule="auto" w:before="1"/>
        <w:ind w:left="237" w:right="38"/>
        <w:jc w:val="both"/>
        <w:rPr>
          <w:b w:val="0"/>
        </w:rPr>
      </w:pPr>
      <w:r>
        <w:rPr>
          <w:b w:val="0"/>
          <w:color w:val="231F20"/>
          <w:spacing w:val="8"/>
        </w:rPr>
        <w:t>Getting </w:t>
      </w:r>
      <w:r>
        <w:rPr>
          <w:b w:val="0"/>
          <w:color w:val="231F20"/>
          <w:spacing w:val="7"/>
        </w:rPr>
        <w:t>your kids </w:t>
      </w:r>
      <w:r>
        <w:rPr>
          <w:b w:val="0"/>
          <w:color w:val="231F20"/>
          <w:spacing w:val="5"/>
        </w:rPr>
        <w:t>to </w:t>
      </w:r>
      <w:r>
        <w:rPr>
          <w:b w:val="0"/>
          <w:color w:val="231F20"/>
          <w:spacing w:val="9"/>
        </w:rPr>
        <w:t>understand </w:t>
      </w:r>
      <w:r>
        <w:rPr>
          <w:b w:val="0"/>
          <w:color w:val="231F20"/>
          <w:spacing w:val="7"/>
        </w:rPr>
        <w:t>that </w:t>
      </w:r>
      <w:r>
        <w:rPr>
          <w:b w:val="0"/>
          <w:color w:val="231F20"/>
          <w:spacing w:val="8"/>
        </w:rPr>
        <w:t>exercise </w:t>
      </w:r>
      <w:r>
        <w:rPr>
          <w:b w:val="0"/>
          <w:color w:val="231F20"/>
          <w:spacing w:val="5"/>
        </w:rPr>
        <w:t>will </w:t>
      </w:r>
      <w:r>
        <w:rPr>
          <w:b w:val="0"/>
          <w:color w:val="231F20"/>
          <w:spacing w:val="7"/>
        </w:rPr>
        <w:t>help them </w:t>
      </w:r>
      <w:r>
        <w:rPr>
          <w:b w:val="0"/>
          <w:color w:val="231F20"/>
          <w:spacing w:val="5"/>
        </w:rPr>
        <w:t>to be fitter, </w:t>
      </w:r>
      <w:r>
        <w:rPr>
          <w:b w:val="0"/>
          <w:color w:val="231F20"/>
          <w:spacing w:val="8"/>
        </w:rPr>
        <w:t>stronger </w:t>
      </w:r>
      <w:r>
        <w:rPr>
          <w:b w:val="0"/>
          <w:color w:val="231F20"/>
          <w:spacing w:val="6"/>
        </w:rPr>
        <w:t>and </w:t>
      </w:r>
      <w:r>
        <w:rPr>
          <w:b w:val="0"/>
          <w:color w:val="231F20"/>
          <w:spacing w:val="8"/>
        </w:rPr>
        <w:t>healthier </w:t>
      </w:r>
      <w:r>
        <w:rPr>
          <w:b w:val="0"/>
          <w:color w:val="231F20"/>
          <w:spacing w:val="6"/>
        </w:rPr>
        <w:t>can</w:t>
      </w:r>
      <w:r>
        <w:rPr>
          <w:b w:val="0"/>
          <w:color w:val="231F20"/>
          <w:spacing w:val="64"/>
        </w:rPr>
        <w:t> </w:t>
      </w:r>
      <w:r>
        <w:rPr>
          <w:b w:val="0"/>
          <w:color w:val="231F20"/>
          <w:spacing w:val="5"/>
        </w:rPr>
        <w:t>be </w:t>
      </w:r>
      <w:r>
        <w:rPr>
          <w:b w:val="0"/>
          <w:color w:val="231F20"/>
        </w:rPr>
        <w:t>a </w:t>
      </w:r>
      <w:r>
        <w:rPr>
          <w:b w:val="0"/>
          <w:color w:val="231F20"/>
          <w:spacing w:val="7"/>
        </w:rPr>
        <w:t>great motivator. Kids </w:t>
      </w:r>
      <w:r>
        <w:rPr>
          <w:b w:val="0"/>
          <w:color w:val="231F20"/>
          <w:spacing w:val="8"/>
        </w:rPr>
        <w:t>often enjoy </w:t>
      </w:r>
      <w:r>
        <w:rPr>
          <w:b w:val="0"/>
          <w:color w:val="231F20"/>
          <w:spacing w:val="6"/>
        </w:rPr>
        <w:t>the </w:t>
      </w:r>
      <w:r>
        <w:rPr>
          <w:b w:val="0"/>
          <w:color w:val="231F20"/>
          <w:spacing w:val="7"/>
        </w:rPr>
        <w:t>prospect </w:t>
      </w:r>
      <w:r>
        <w:rPr>
          <w:b w:val="0"/>
          <w:color w:val="231F20"/>
          <w:spacing w:val="5"/>
        </w:rPr>
        <w:t>of</w:t>
      </w:r>
      <w:r>
        <w:rPr>
          <w:b w:val="0"/>
          <w:color w:val="231F20"/>
          <w:spacing w:val="20"/>
        </w:rPr>
        <w:t> </w:t>
      </w:r>
      <w:r>
        <w:rPr>
          <w:b w:val="0"/>
          <w:color w:val="231F20"/>
          <w:spacing w:val="8"/>
        </w:rPr>
        <w:t>improving</w:t>
      </w:r>
      <w:r>
        <w:rPr>
          <w:b w:val="0"/>
          <w:color w:val="231F20"/>
          <w:spacing w:val="21"/>
        </w:rPr>
        <w:t> </w:t>
      </w:r>
      <w:r>
        <w:rPr>
          <w:b w:val="0"/>
          <w:color w:val="231F20"/>
          <w:spacing w:val="9"/>
        </w:rPr>
        <w:t>themselves</w:t>
      </w:r>
      <w:r>
        <w:rPr>
          <w:b w:val="0"/>
          <w:color w:val="231F20"/>
          <w:spacing w:val="20"/>
        </w:rPr>
        <w:t> </w:t>
      </w:r>
      <w:r>
        <w:rPr>
          <w:b w:val="0"/>
          <w:color w:val="231F20"/>
          <w:spacing w:val="5"/>
        </w:rPr>
        <w:t>as</w:t>
      </w:r>
      <w:r>
        <w:rPr>
          <w:b w:val="0"/>
          <w:color w:val="231F20"/>
          <w:spacing w:val="21"/>
        </w:rPr>
        <w:t> </w:t>
      </w:r>
      <w:r>
        <w:rPr>
          <w:b w:val="0"/>
          <w:color w:val="231F20"/>
          <w:spacing w:val="7"/>
        </w:rPr>
        <w:t>much</w:t>
      </w:r>
      <w:r>
        <w:rPr>
          <w:b w:val="0"/>
          <w:color w:val="231F20"/>
          <w:spacing w:val="21"/>
        </w:rPr>
        <w:t> </w:t>
      </w:r>
      <w:r>
        <w:rPr>
          <w:b w:val="0"/>
          <w:color w:val="231F20"/>
          <w:spacing w:val="5"/>
        </w:rPr>
        <w:t>as</w:t>
      </w:r>
      <w:r>
        <w:rPr>
          <w:b w:val="0"/>
          <w:color w:val="231F20"/>
          <w:spacing w:val="20"/>
        </w:rPr>
        <w:t> </w:t>
      </w:r>
      <w:r>
        <w:rPr>
          <w:b w:val="0"/>
          <w:color w:val="231F20"/>
          <w:spacing w:val="8"/>
        </w:rPr>
        <w:t>adults</w:t>
      </w:r>
      <w:r>
        <w:rPr>
          <w:b w:val="0"/>
          <w:color w:val="231F20"/>
          <w:spacing w:val="21"/>
        </w:rPr>
        <w:t> </w:t>
      </w:r>
      <w:r>
        <w:rPr>
          <w:b w:val="0"/>
          <w:color w:val="231F20"/>
          <w:spacing w:val="10"/>
        </w:rPr>
        <w:t>do.</w:t>
      </w:r>
    </w:p>
    <w:p>
      <w:pPr>
        <w:pStyle w:val="BodyText"/>
        <w:spacing w:before="3"/>
        <w:rPr>
          <w:b w:val="0"/>
          <w:sz w:val="24"/>
        </w:rPr>
      </w:pPr>
    </w:p>
    <w:p>
      <w:pPr>
        <w:pStyle w:val="BodyText"/>
        <w:spacing w:line="283" w:lineRule="auto" w:before="1"/>
        <w:ind w:left="237" w:right="38"/>
        <w:jc w:val="both"/>
        <w:rPr>
          <w:b w:val="0"/>
        </w:rPr>
      </w:pPr>
      <w:r>
        <w:rPr>
          <w:b w:val="0"/>
          <w:color w:val="231F20"/>
          <w:spacing w:val="8"/>
        </w:rPr>
        <w:t>Health </w:t>
      </w:r>
      <w:r>
        <w:rPr>
          <w:b w:val="0"/>
          <w:color w:val="231F20"/>
          <w:spacing w:val="9"/>
        </w:rPr>
        <w:t>journalist </w:t>
      </w:r>
      <w:r>
        <w:rPr>
          <w:b w:val="0"/>
          <w:color w:val="231F20"/>
          <w:spacing w:val="6"/>
        </w:rPr>
        <w:t>and </w:t>
      </w:r>
      <w:r>
        <w:rPr>
          <w:b w:val="0"/>
          <w:color w:val="231F20"/>
          <w:spacing w:val="7"/>
        </w:rPr>
        <w:t>dad, </w:t>
      </w:r>
      <w:r>
        <w:rPr>
          <w:b w:val="0"/>
          <w:color w:val="231F20"/>
          <w:spacing w:val="6"/>
        </w:rPr>
        <w:t>Jeff </w:t>
      </w:r>
      <w:r>
        <w:rPr>
          <w:b w:val="0"/>
          <w:color w:val="231F20"/>
          <w:spacing w:val="8"/>
        </w:rPr>
        <w:t>Campbell suggests exercises </w:t>
      </w:r>
      <w:r>
        <w:rPr>
          <w:b w:val="0"/>
          <w:color w:val="231F20"/>
          <w:spacing w:val="7"/>
        </w:rPr>
        <w:t>like hula </w:t>
      </w:r>
      <w:r>
        <w:rPr>
          <w:b w:val="0"/>
          <w:color w:val="231F20"/>
          <w:spacing w:val="8"/>
        </w:rPr>
        <w:t>hooping, </w:t>
      </w:r>
      <w:r>
        <w:rPr>
          <w:b w:val="0"/>
          <w:color w:val="231F20"/>
          <w:spacing w:val="6"/>
        </w:rPr>
        <w:t>tug </w:t>
      </w:r>
      <w:r>
        <w:rPr>
          <w:b w:val="0"/>
          <w:color w:val="231F20"/>
          <w:spacing w:val="5"/>
        </w:rPr>
        <w:t>of  </w:t>
      </w:r>
      <w:r>
        <w:rPr>
          <w:b w:val="0"/>
          <w:color w:val="231F20"/>
          <w:spacing w:val="2"/>
        </w:rPr>
        <w:t>war,  </w:t>
      </w:r>
      <w:r>
        <w:rPr>
          <w:b w:val="0"/>
          <w:color w:val="231F20"/>
          <w:spacing w:val="7"/>
        </w:rPr>
        <w:t>martial  arts </w:t>
      </w:r>
      <w:r>
        <w:rPr>
          <w:b w:val="0"/>
          <w:color w:val="231F20"/>
          <w:spacing w:val="8"/>
        </w:rPr>
        <w:t>classes </w:t>
      </w:r>
      <w:r>
        <w:rPr>
          <w:b w:val="0"/>
          <w:color w:val="231F20"/>
          <w:spacing w:val="6"/>
        </w:rPr>
        <w:t>and </w:t>
      </w:r>
      <w:r>
        <w:rPr>
          <w:b w:val="0"/>
          <w:color w:val="231F20"/>
          <w:spacing w:val="7"/>
        </w:rPr>
        <w:t>even </w:t>
      </w:r>
      <w:r>
        <w:rPr>
          <w:b w:val="0"/>
          <w:color w:val="231F20"/>
          <w:spacing w:val="9"/>
        </w:rPr>
        <w:t>supervised </w:t>
      </w:r>
      <w:r>
        <w:rPr>
          <w:b w:val="0"/>
          <w:color w:val="231F20"/>
          <w:spacing w:val="6"/>
        </w:rPr>
        <w:t>rock </w:t>
      </w:r>
      <w:r>
        <w:rPr>
          <w:b w:val="0"/>
          <w:color w:val="231F20"/>
          <w:spacing w:val="8"/>
        </w:rPr>
        <w:t>climbing </w:t>
      </w:r>
      <w:r>
        <w:rPr>
          <w:b w:val="0"/>
          <w:color w:val="231F20"/>
          <w:spacing w:val="4"/>
        </w:rPr>
        <w:t>as </w:t>
      </w:r>
      <w:r>
        <w:rPr>
          <w:b w:val="0"/>
          <w:color w:val="231F20"/>
          <w:spacing w:val="8"/>
        </w:rPr>
        <w:t>exciting </w:t>
      </w:r>
      <w:r>
        <w:rPr>
          <w:b w:val="0"/>
          <w:color w:val="231F20"/>
          <w:spacing w:val="7"/>
        </w:rPr>
        <w:t>ways </w:t>
      </w:r>
      <w:r>
        <w:rPr>
          <w:b w:val="0"/>
          <w:color w:val="231F20"/>
          <w:spacing w:val="5"/>
        </w:rPr>
        <w:t>to </w:t>
      </w:r>
      <w:r>
        <w:rPr>
          <w:b w:val="0"/>
          <w:color w:val="231F20"/>
          <w:spacing w:val="7"/>
        </w:rPr>
        <w:t>keep kids </w:t>
      </w:r>
      <w:r>
        <w:rPr>
          <w:b w:val="0"/>
          <w:color w:val="231F20"/>
          <w:spacing w:val="8"/>
        </w:rPr>
        <w:t>active </w:t>
      </w:r>
      <w:r>
        <w:rPr>
          <w:b w:val="0"/>
          <w:color w:val="231F20"/>
          <w:spacing w:val="6"/>
        </w:rPr>
        <w:t>and </w:t>
      </w:r>
      <w:r>
        <w:rPr>
          <w:b w:val="0"/>
          <w:color w:val="231F20"/>
          <w:spacing w:val="8"/>
        </w:rPr>
        <w:t>engaged </w:t>
      </w:r>
      <w:r>
        <w:rPr>
          <w:b w:val="0"/>
          <w:color w:val="231F20"/>
          <w:spacing w:val="3"/>
        </w:rPr>
        <w:t>at </w:t>
      </w:r>
      <w:r>
        <w:rPr>
          <w:b w:val="0"/>
          <w:color w:val="231F20"/>
          <w:spacing w:val="6"/>
        </w:rPr>
        <w:t>the </w:t>
      </w:r>
      <w:r>
        <w:rPr>
          <w:b w:val="0"/>
          <w:color w:val="231F20"/>
          <w:spacing w:val="7"/>
        </w:rPr>
        <w:t>same</w:t>
      </w:r>
      <w:r>
        <w:rPr>
          <w:b w:val="0"/>
          <w:color w:val="231F20"/>
          <w:spacing w:val="34"/>
        </w:rPr>
        <w:t> </w:t>
      </w:r>
      <w:r>
        <w:rPr>
          <w:b w:val="0"/>
          <w:color w:val="231F20"/>
          <w:spacing w:val="10"/>
        </w:rPr>
        <w:t>time.</w:t>
      </w:r>
    </w:p>
    <w:p>
      <w:pPr>
        <w:pStyle w:val="ListParagraph"/>
        <w:numPr>
          <w:ilvl w:val="0"/>
          <w:numId w:val="1"/>
        </w:numPr>
        <w:tabs>
          <w:tab w:pos="597" w:val="left" w:leader="none"/>
        </w:tabs>
        <w:spacing w:line="240" w:lineRule="auto" w:before="101" w:after="0"/>
        <w:ind w:left="597" w:right="0" w:hanging="360"/>
        <w:jc w:val="both"/>
        <w:rPr>
          <w:b w:val="0"/>
          <w:sz w:val="20"/>
        </w:rPr>
      </w:pPr>
      <w:r>
        <w:rPr>
          <w:b w:val="0"/>
          <w:color w:val="231F20"/>
          <w:spacing w:val="10"/>
          <w:sz w:val="20"/>
        </w:rPr>
        <w:br w:type="column"/>
      </w:r>
      <w:r>
        <w:rPr>
          <w:b w:val="0"/>
          <w:color w:val="231F20"/>
          <w:spacing w:val="6"/>
          <w:sz w:val="20"/>
        </w:rPr>
        <w:t>Why </w:t>
      </w:r>
      <w:r>
        <w:rPr>
          <w:b w:val="0"/>
          <w:color w:val="231F20"/>
          <w:spacing w:val="8"/>
          <w:sz w:val="20"/>
        </w:rPr>
        <w:t>exercise </w:t>
      </w:r>
      <w:r>
        <w:rPr>
          <w:b w:val="0"/>
          <w:color w:val="231F20"/>
          <w:spacing w:val="5"/>
          <w:sz w:val="20"/>
        </w:rPr>
        <w:t>is so </w:t>
      </w:r>
      <w:r>
        <w:rPr>
          <w:b w:val="0"/>
          <w:color w:val="231F20"/>
          <w:spacing w:val="8"/>
          <w:sz w:val="20"/>
        </w:rPr>
        <w:t>important </w:t>
      </w:r>
      <w:r>
        <w:rPr>
          <w:b w:val="0"/>
          <w:color w:val="231F20"/>
          <w:spacing w:val="6"/>
          <w:sz w:val="20"/>
        </w:rPr>
        <w:t>for</w:t>
      </w:r>
      <w:r>
        <w:rPr>
          <w:b w:val="0"/>
          <w:color w:val="231F20"/>
          <w:spacing w:val="33"/>
          <w:sz w:val="20"/>
        </w:rPr>
        <w:t> </w:t>
      </w:r>
      <w:r>
        <w:rPr>
          <w:b w:val="0"/>
          <w:color w:val="231F20"/>
          <w:spacing w:val="10"/>
          <w:sz w:val="20"/>
        </w:rPr>
        <w:t>kids</w:t>
      </w:r>
    </w:p>
    <w:p>
      <w:pPr>
        <w:pStyle w:val="BodyText"/>
        <w:spacing w:before="8"/>
        <w:rPr>
          <w:b w:val="0"/>
          <w:sz w:val="27"/>
        </w:rPr>
      </w:pPr>
    </w:p>
    <w:p>
      <w:pPr>
        <w:pStyle w:val="BodyText"/>
        <w:spacing w:line="283" w:lineRule="auto"/>
        <w:ind w:left="237" w:right="104"/>
        <w:jc w:val="both"/>
        <w:rPr>
          <w:b w:val="0"/>
        </w:rPr>
      </w:pPr>
      <w:r>
        <w:rPr>
          <w:b w:val="0"/>
          <w:color w:val="231F20"/>
        </w:rPr>
        <w:t>According to an article published on parenting website, Care.com, kids need exercise to develop muscle strength and improve cardiovascular health. It also strengthens bones, decreases body fat and helps to maintain a healthy weight.</w:t>
      </w:r>
    </w:p>
    <w:p>
      <w:pPr>
        <w:pStyle w:val="BodyText"/>
        <w:spacing w:before="5"/>
        <w:rPr>
          <w:b w:val="0"/>
          <w:sz w:val="24"/>
        </w:rPr>
      </w:pPr>
    </w:p>
    <w:p>
      <w:pPr>
        <w:pStyle w:val="BodyText"/>
        <w:spacing w:line="283" w:lineRule="auto"/>
        <w:ind w:left="237" w:right="104"/>
        <w:jc w:val="both"/>
        <w:rPr>
          <w:b w:val="0"/>
        </w:rPr>
      </w:pPr>
      <w:r>
        <w:rPr>
          <w:b w:val="0"/>
          <w:color w:val="231F20"/>
          <w:spacing w:val="7"/>
        </w:rPr>
        <w:t>There </w:t>
      </w:r>
      <w:r>
        <w:rPr>
          <w:b w:val="0"/>
          <w:color w:val="231F20"/>
          <w:spacing w:val="5"/>
        </w:rPr>
        <w:t>are </w:t>
      </w:r>
      <w:r>
        <w:rPr>
          <w:b w:val="0"/>
          <w:color w:val="231F20"/>
          <w:spacing w:val="9"/>
        </w:rPr>
        <w:t>psychological </w:t>
      </w:r>
      <w:r>
        <w:rPr>
          <w:b w:val="0"/>
          <w:color w:val="231F20"/>
          <w:spacing w:val="6"/>
        </w:rPr>
        <w:t>and </w:t>
      </w:r>
      <w:r>
        <w:rPr>
          <w:b w:val="0"/>
          <w:color w:val="231F20"/>
          <w:spacing w:val="8"/>
        </w:rPr>
        <w:t>emotional </w:t>
      </w:r>
      <w:r>
        <w:rPr>
          <w:b w:val="0"/>
          <w:color w:val="231F20"/>
          <w:spacing w:val="7"/>
        </w:rPr>
        <w:t>benefits too. </w:t>
      </w:r>
      <w:r>
        <w:rPr>
          <w:b w:val="0"/>
          <w:color w:val="231F20"/>
          <w:spacing w:val="8"/>
        </w:rPr>
        <w:t>Healthy exercise </w:t>
      </w:r>
      <w:r>
        <w:rPr>
          <w:b w:val="0"/>
          <w:color w:val="231F20"/>
          <w:spacing w:val="6"/>
        </w:rPr>
        <w:t>has </w:t>
      </w:r>
      <w:r>
        <w:rPr>
          <w:b w:val="0"/>
          <w:color w:val="231F20"/>
          <w:spacing w:val="7"/>
        </w:rPr>
        <w:t>been  </w:t>
      </w:r>
      <w:r>
        <w:rPr>
          <w:b w:val="0"/>
          <w:color w:val="231F20"/>
          <w:spacing w:val="9"/>
        </w:rPr>
        <w:t>associated  </w:t>
      </w:r>
      <w:r>
        <w:rPr>
          <w:b w:val="0"/>
          <w:color w:val="231F20"/>
          <w:spacing w:val="6"/>
        </w:rPr>
        <w:t>with </w:t>
      </w:r>
      <w:r>
        <w:rPr>
          <w:b w:val="0"/>
          <w:color w:val="231F20"/>
          <w:spacing w:val="7"/>
        </w:rPr>
        <w:t>kids </w:t>
      </w:r>
      <w:r>
        <w:rPr>
          <w:b w:val="0"/>
          <w:color w:val="231F20"/>
          <w:spacing w:val="8"/>
        </w:rPr>
        <w:t>feeling stronger </w:t>
      </w:r>
      <w:r>
        <w:rPr>
          <w:b w:val="0"/>
          <w:color w:val="231F20"/>
          <w:spacing w:val="6"/>
        </w:rPr>
        <w:t>and more </w:t>
      </w:r>
      <w:r>
        <w:rPr>
          <w:b w:val="0"/>
          <w:color w:val="231F20"/>
          <w:spacing w:val="9"/>
        </w:rPr>
        <w:t>confident,  </w:t>
      </w:r>
      <w:r>
        <w:rPr>
          <w:b w:val="0"/>
          <w:color w:val="231F20"/>
          <w:spacing w:val="7"/>
        </w:rPr>
        <w:t>which </w:t>
      </w:r>
      <w:r>
        <w:rPr>
          <w:b w:val="0"/>
          <w:color w:val="231F20"/>
          <w:spacing w:val="6"/>
        </w:rPr>
        <w:t>has </w:t>
      </w:r>
      <w:r>
        <w:rPr>
          <w:b w:val="0"/>
          <w:color w:val="231F20"/>
        </w:rPr>
        <w:t>a </w:t>
      </w:r>
      <w:r>
        <w:rPr>
          <w:b w:val="0"/>
          <w:color w:val="231F20"/>
          <w:spacing w:val="9"/>
        </w:rPr>
        <w:t>beneficial </w:t>
      </w:r>
      <w:r>
        <w:rPr>
          <w:b w:val="0"/>
          <w:color w:val="231F20"/>
          <w:spacing w:val="8"/>
        </w:rPr>
        <w:t>knock-on </w:t>
      </w:r>
      <w:r>
        <w:rPr>
          <w:b w:val="0"/>
          <w:color w:val="231F20"/>
          <w:spacing w:val="7"/>
        </w:rPr>
        <w:t>effect when </w:t>
      </w:r>
      <w:r>
        <w:rPr>
          <w:b w:val="0"/>
          <w:color w:val="231F20"/>
          <w:spacing w:val="5"/>
        </w:rPr>
        <w:t>it </w:t>
      </w:r>
      <w:r>
        <w:rPr>
          <w:b w:val="0"/>
          <w:color w:val="231F20"/>
          <w:spacing w:val="8"/>
        </w:rPr>
        <w:t>comes </w:t>
      </w:r>
      <w:r>
        <w:rPr>
          <w:b w:val="0"/>
          <w:color w:val="231F20"/>
          <w:spacing w:val="10"/>
        </w:rPr>
        <w:t>to </w:t>
      </w:r>
      <w:r>
        <w:rPr>
          <w:b w:val="0"/>
          <w:color w:val="231F20"/>
          <w:spacing w:val="9"/>
        </w:rPr>
        <w:t>developing </w:t>
      </w:r>
      <w:r>
        <w:rPr>
          <w:b w:val="0"/>
          <w:color w:val="231F20"/>
        </w:rPr>
        <w:t>a </w:t>
      </w:r>
      <w:r>
        <w:rPr>
          <w:b w:val="0"/>
          <w:color w:val="231F20"/>
          <w:spacing w:val="8"/>
        </w:rPr>
        <w:t>healthy</w:t>
      </w:r>
      <w:r>
        <w:rPr>
          <w:b w:val="0"/>
          <w:color w:val="231F20"/>
          <w:spacing w:val="-1"/>
        </w:rPr>
        <w:t> </w:t>
      </w:r>
      <w:r>
        <w:rPr>
          <w:b w:val="0"/>
          <w:color w:val="231F20"/>
          <w:spacing w:val="10"/>
        </w:rPr>
        <w:t>self-esteem.</w:t>
      </w:r>
    </w:p>
    <w:p>
      <w:pPr>
        <w:pStyle w:val="BodyText"/>
        <w:spacing w:before="5"/>
        <w:rPr>
          <w:b w:val="0"/>
          <w:sz w:val="24"/>
        </w:rPr>
      </w:pPr>
    </w:p>
    <w:p>
      <w:pPr>
        <w:pStyle w:val="BodyText"/>
        <w:spacing w:line="283" w:lineRule="auto"/>
        <w:ind w:left="237" w:right="104"/>
        <w:jc w:val="both"/>
        <w:rPr>
          <w:b w:val="0"/>
        </w:rPr>
      </w:pPr>
      <w:r>
        <w:rPr>
          <w:b w:val="0"/>
          <w:color w:val="231F20"/>
          <w:spacing w:val="8"/>
        </w:rPr>
        <w:t>Children </w:t>
      </w:r>
      <w:r>
        <w:rPr>
          <w:b w:val="0"/>
          <w:color w:val="231F20"/>
          <w:spacing w:val="6"/>
        </w:rPr>
        <w:t>who </w:t>
      </w:r>
      <w:r>
        <w:rPr>
          <w:b w:val="0"/>
          <w:color w:val="231F20"/>
          <w:spacing w:val="7"/>
        </w:rPr>
        <w:t>lead </w:t>
      </w:r>
      <w:r>
        <w:rPr>
          <w:b w:val="0"/>
          <w:color w:val="231F20"/>
          <w:spacing w:val="8"/>
        </w:rPr>
        <w:t>active lives </w:t>
      </w:r>
      <w:r>
        <w:rPr>
          <w:b w:val="0"/>
          <w:color w:val="231F20"/>
          <w:spacing w:val="6"/>
        </w:rPr>
        <w:t>and </w:t>
      </w:r>
      <w:r>
        <w:rPr>
          <w:b w:val="0"/>
          <w:color w:val="231F20"/>
          <w:spacing w:val="8"/>
        </w:rPr>
        <w:t>enjoy </w:t>
      </w:r>
      <w:r>
        <w:rPr>
          <w:b w:val="0"/>
          <w:color w:val="231F20"/>
          <w:spacing w:val="6"/>
        </w:rPr>
        <w:t>more </w:t>
      </w:r>
      <w:r>
        <w:rPr>
          <w:b w:val="0"/>
          <w:color w:val="231F20"/>
          <w:spacing w:val="8"/>
        </w:rPr>
        <w:t>physical activity </w:t>
      </w:r>
      <w:r>
        <w:rPr>
          <w:b w:val="0"/>
          <w:color w:val="231F20"/>
          <w:spacing w:val="7"/>
        </w:rPr>
        <w:t>have also been </w:t>
      </w:r>
      <w:r>
        <w:rPr>
          <w:b w:val="0"/>
          <w:color w:val="231F20"/>
          <w:spacing w:val="8"/>
        </w:rPr>
        <w:t>reported  </w:t>
      </w:r>
      <w:r>
        <w:rPr>
          <w:b w:val="0"/>
          <w:color w:val="231F20"/>
          <w:spacing w:val="5"/>
        </w:rPr>
        <w:t>to  </w:t>
      </w:r>
      <w:r>
        <w:rPr>
          <w:b w:val="0"/>
          <w:color w:val="231F20"/>
        </w:rPr>
        <w:t>be  </w:t>
      </w:r>
      <w:r>
        <w:rPr>
          <w:b w:val="0"/>
          <w:color w:val="231F20"/>
          <w:spacing w:val="7"/>
        </w:rPr>
        <w:t>less </w:t>
      </w:r>
      <w:r>
        <w:rPr>
          <w:b w:val="0"/>
          <w:color w:val="231F20"/>
          <w:spacing w:val="8"/>
        </w:rPr>
        <w:t>inclined towards depression </w:t>
      </w:r>
      <w:r>
        <w:rPr>
          <w:b w:val="0"/>
          <w:color w:val="231F20"/>
          <w:spacing w:val="6"/>
        </w:rPr>
        <w:t>and </w:t>
      </w:r>
      <w:r>
        <w:rPr>
          <w:b w:val="0"/>
          <w:color w:val="231F20"/>
          <w:spacing w:val="8"/>
        </w:rPr>
        <w:t>anxiety </w:t>
      </w:r>
      <w:r>
        <w:rPr>
          <w:b w:val="0"/>
          <w:color w:val="231F20"/>
          <w:spacing w:val="6"/>
        </w:rPr>
        <w:t>when </w:t>
      </w:r>
      <w:r>
        <w:rPr>
          <w:b w:val="0"/>
          <w:color w:val="231F20"/>
          <w:spacing w:val="8"/>
        </w:rPr>
        <w:t>compared </w:t>
      </w:r>
      <w:r>
        <w:rPr>
          <w:b w:val="0"/>
          <w:color w:val="231F20"/>
          <w:spacing w:val="5"/>
        </w:rPr>
        <w:t>to </w:t>
      </w:r>
      <w:r>
        <w:rPr>
          <w:b w:val="0"/>
          <w:color w:val="231F20"/>
          <w:spacing w:val="8"/>
        </w:rPr>
        <w:t>their </w:t>
      </w:r>
      <w:r>
        <w:rPr>
          <w:b w:val="0"/>
          <w:color w:val="231F20"/>
          <w:spacing w:val="6"/>
        </w:rPr>
        <w:t>more </w:t>
      </w:r>
      <w:r>
        <w:rPr>
          <w:b w:val="0"/>
          <w:color w:val="231F20"/>
          <w:spacing w:val="8"/>
        </w:rPr>
        <w:t>sedentary</w:t>
      </w:r>
      <w:r>
        <w:rPr>
          <w:b w:val="0"/>
          <w:color w:val="231F20"/>
          <w:spacing w:val="19"/>
        </w:rPr>
        <w:t> </w:t>
      </w:r>
      <w:r>
        <w:rPr>
          <w:b w:val="0"/>
          <w:color w:val="231F20"/>
          <w:spacing w:val="10"/>
        </w:rPr>
        <w:t>counterparts.</w:t>
      </w:r>
    </w:p>
    <w:p>
      <w:pPr>
        <w:pStyle w:val="BodyText"/>
        <w:spacing w:before="4"/>
        <w:rPr>
          <w:b w:val="0"/>
          <w:sz w:val="24"/>
        </w:rPr>
      </w:pPr>
    </w:p>
    <w:p>
      <w:pPr>
        <w:pStyle w:val="ListParagraph"/>
        <w:numPr>
          <w:ilvl w:val="0"/>
          <w:numId w:val="1"/>
        </w:numPr>
        <w:tabs>
          <w:tab w:pos="597" w:val="left" w:leader="none"/>
        </w:tabs>
        <w:spacing w:line="240" w:lineRule="auto" w:before="0" w:after="0"/>
        <w:ind w:left="597" w:right="0" w:hanging="360"/>
        <w:jc w:val="both"/>
        <w:rPr>
          <w:b w:val="0"/>
          <w:sz w:val="20"/>
        </w:rPr>
      </w:pPr>
      <w:r>
        <w:rPr>
          <w:b w:val="0"/>
          <w:color w:val="231F20"/>
          <w:sz w:val="20"/>
        </w:rPr>
        <w:t>Do it together</w:t>
      </w:r>
    </w:p>
    <w:p>
      <w:pPr>
        <w:pStyle w:val="BodyText"/>
        <w:spacing w:before="8"/>
        <w:rPr>
          <w:b w:val="0"/>
          <w:sz w:val="27"/>
        </w:rPr>
      </w:pPr>
    </w:p>
    <w:p>
      <w:pPr>
        <w:pStyle w:val="BodyText"/>
        <w:spacing w:line="283" w:lineRule="auto"/>
        <w:ind w:left="237" w:right="104"/>
        <w:jc w:val="both"/>
        <w:rPr>
          <w:b w:val="0"/>
        </w:rPr>
      </w:pPr>
      <w:r>
        <w:rPr>
          <w:b w:val="0"/>
          <w:color w:val="231F20"/>
          <w:spacing w:val="8"/>
        </w:rPr>
        <w:t>Families </w:t>
      </w:r>
      <w:r>
        <w:rPr>
          <w:b w:val="0"/>
          <w:color w:val="231F20"/>
          <w:spacing w:val="7"/>
        </w:rPr>
        <w:t>that </w:t>
      </w:r>
      <w:r>
        <w:rPr>
          <w:b w:val="0"/>
          <w:color w:val="231F20"/>
          <w:spacing w:val="8"/>
        </w:rPr>
        <w:t>exercise together thrive together! </w:t>
      </w:r>
      <w:r>
        <w:rPr>
          <w:b w:val="0"/>
          <w:color w:val="231F20"/>
          <w:spacing w:val="3"/>
        </w:rPr>
        <w:t>Let’s </w:t>
      </w:r>
      <w:r>
        <w:rPr>
          <w:b w:val="0"/>
          <w:color w:val="231F20"/>
          <w:spacing w:val="7"/>
        </w:rPr>
        <w:t>face </w:t>
      </w:r>
      <w:r>
        <w:rPr>
          <w:b w:val="0"/>
          <w:color w:val="231F20"/>
          <w:spacing w:val="6"/>
        </w:rPr>
        <w:t>it, </w:t>
      </w:r>
      <w:r>
        <w:rPr>
          <w:b w:val="0"/>
          <w:color w:val="231F20"/>
          <w:spacing w:val="5"/>
        </w:rPr>
        <w:t>we </w:t>
      </w:r>
      <w:r>
        <w:rPr>
          <w:b w:val="0"/>
          <w:color w:val="231F20"/>
          <w:spacing w:val="6"/>
        </w:rPr>
        <w:t>can all </w:t>
      </w:r>
      <w:r>
        <w:rPr>
          <w:b w:val="0"/>
          <w:color w:val="231F20"/>
          <w:spacing w:val="8"/>
        </w:rPr>
        <w:t>benefit </w:t>
      </w:r>
      <w:r>
        <w:rPr>
          <w:b w:val="0"/>
          <w:color w:val="231F20"/>
          <w:spacing w:val="6"/>
        </w:rPr>
        <w:t>from the </w:t>
      </w:r>
      <w:r>
        <w:rPr>
          <w:b w:val="0"/>
          <w:color w:val="231F20"/>
          <w:spacing w:val="7"/>
        </w:rPr>
        <w:t>positive </w:t>
      </w:r>
      <w:r>
        <w:rPr>
          <w:b w:val="0"/>
          <w:color w:val="231F20"/>
          <w:spacing w:val="8"/>
        </w:rPr>
        <w:t>effects </w:t>
      </w:r>
      <w:r>
        <w:rPr>
          <w:b w:val="0"/>
          <w:color w:val="231F20"/>
          <w:spacing w:val="5"/>
        </w:rPr>
        <w:t>of</w:t>
      </w:r>
      <w:r>
        <w:rPr>
          <w:b w:val="0"/>
          <w:color w:val="231F20"/>
          <w:spacing w:val="32"/>
        </w:rPr>
        <w:t> </w:t>
      </w:r>
      <w:r>
        <w:rPr>
          <w:b w:val="0"/>
          <w:color w:val="231F20"/>
          <w:spacing w:val="9"/>
        </w:rPr>
        <w:t>exercise.</w:t>
      </w:r>
    </w:p>
    <w:p>
      <w:pPr>
        <w:pStyle w:val="BodyText"/>
        <w:spacing w:before="3"/>
        <w:rPr>
          <w:b w:val="0"/>
          <w:sz w:val="24"/>
        </w:rPr>
      </w:pPr>
    </w:p>
    <w:p>
      <w:pPr>
        <w:pStyle w:val="BodyText"/>
        <w:spacing w:line="283" w:lineRule="auto"/>
        <w:ind w:left="237" w:right="105"/>
        <w:jc w:val="both"/>
        <w:rPr>
          <w:b w:val="0"/>
        </w:rPr>
      </w:pPr>
      <w:r>
        <w:rPr>
          <w:b w:val="0"/>
          <w:color w:val="231F20"/>
        </w:rPr>
        <w:t>In an article for WebMD., Dr Daniel Brennan suggests switching up your “go-to family activities”.</w:t>
      </w:r>
    </w:p>
    <w:p>
      <w:pPr>
        <w:pStyle w:val="BodyText"/>
        <w:rPr>
          <w:b w:val="0"/>
          <w:sz w:val="29"/>
        </w:rPr>
      </w:pPr>
    </w:p>
    <w:p>
      <w:pPr>
        <w:pStyle w:val="BodyText"/>
        <w:spacing w:line="283" w:lineRule="auto"/>
        <w:ind w:left="237" w:right="104"/>
        <w:jc w:val="both"/>
        <w:rPr>
          <w:b w:val="0"/>
        </w:rPr>
      </w:pPr>
      <w:r>
        <w:rPr/>
        <w:pict>
          <v:line style="position:absolute;mso-position-horizontal-relative:page;mso-position-vertical-relative:paragraph;z-index:1120" from="303.724396pt,.925293pt" to="303.724396pt,51.453293pt" stroked="true" strokeweight="2pt" strokecolor="#231f20">
            <v:stroke dashstyle="solid"/>
            <w10:wrap type="none"/>
          </v:line>
        </w:pict>
      </w:r>
      <w:r>
        <w:rPr>
          <w:b w:val="0"/>
          <w:color w:val="231F20"/>
          <w:spacing w:val="8"/>
        </w:rPr>
        <w:t>“Instead </w:t>
      </w:r>
      <w:r>
        <w:rPr>
          <w:b w:val="0"/>
          <w:color w:val="231F20"/>
          <w:spacing w:val="5"/>
        </w:rPr>
        <w:t>of </w:t>
      </w:r>
      <w:r>
        <w:rPr>
          <w:b w:val="0"/>
          <w:color w:val="231F20"/>
          <w:spacing w:val="8"/>
        </w:rPr>
        <w:t>Friday night movies </w:t>
      </w:r>
      <w:r>
        <w:rPr>
          <w:b w:val="0"/>
          <w:color w:val="231F20"/>
          <w:spacing w:val="5"/>
        </w:rPr>
        <w:t>or </w:t>
      </w:r>
      <w:r>
        <w:rPr>
          <w:b w:val="0"/>
          <w:color w:val="231F20"/>
          <w:spacing w:val="8"/>
        </w:rPr>
        <w:t>going </w:t>
      </w:r>
      <w:r>
        <w:rPr>
          <w:b w:val="0"/>
          <w:color w:val="231F20"/>
          <w:spacing w:val="6"/>
        </w:rPr>
        <w:t>for </w:t>
      </w:r>
      <w:r>
        <w:rPr>
          <w:b w:val="0"/>
          <w:color w:val="231F20"/>
          <w:spacing w:val="7"/>
        </w:rPr>
        <w:t>brunch </w:t>
      </w:r>
      <w:r>
        <w:rPr>
          <w:b w:val="0"/>
          <w:color w:val="231F20"/>
          <w:spacing w:val="8"/>
        </w:rPr>
        <w:t>after church, </w:t>
      </w:r>
      <w:r>
        <w:rPr>
          <w:b w:val="0"/>
          <w:color w:val="231F20"/>
          <w:spacing w:val="7"/>
        </w:rPr>
        <w:t>head </w:t>
      </w:r>
      <w:r>
        <w:rPr>
          <w:b w:val="0"/>
          <w:color w:val="231F20"/>
          <w:spacing w:val="5"/>
        </w:rPr>
        <w:t>to </w:t>
      </w:r>
      <w:r>
        <w:rPr>
          <w:b w:val="0"/>
          <w:color w:val="231F20"/>
        </w:rPr>
        <w:t>a </w:t>
      </w:r>
      <w:r>
        <w:rPr>
          <w:b w:val="0"/>
          <w:color w:val="231F20"/>
          <w:spacing w:val="9"/>
        </w:rPr>
        <w:t>trampoline </w:t>
      </w:r>
      <w:r>
        <w:rPr>
          <w:b w:val="0"/>
          <w:color w:val="231F20"/>
          <w:spacing w:val="7"/>
        </w:rPr>
        <w:t>park </w:t>
      </w:r>
      <w:r>
        <w:rPr>
          <w:b w:val="0"/>
          <w:color w:val="231F20"/>
          <w:spacing w:val="5"/>
        </w:rPr>
        <w:t>or rock </w:t>
      </w:r>
      <w:r>
        <w:rPr>
          <w:b w:val="0"/>
          <w:color w:val="231F20"/>
          <w:spacing w:val="8"/>
        </w:rPr>
        <w:t>climbing wall, </w:t>
      </w:r>
      <w:r>
        <w:rPr>
          <w:b w:val="0"/>
          <w:color w:val="231F20"/>
          <w:spacing w:val="5"/>
        </w:rPr>
        <w:t>or </w:t>
      </w:r>
      <w:r>
        <w:rPr>
          <w:b w:val="0"/>
          <w:color w:val="231F20"/>
          <w:spacing w:val="7"/>
        </w:rPr>
        <w:t>take </w:t>
      </w:r>
      <w:r>
        <w:rPr>
          <w:b w:val="0"/>
          <w:color w:val="231F20"/>
        </w:rPr>
        <w:t>a </w:t>
      </w:r>
      <w:r>
        <w:rPr>
          <w:b w:val="0"/>
          <w:color w:val="231F20"/>
          <w:spacing w:val="7"/>
        </w:rPr>
        <w:t>hike with </w:t>
      </w:r>
      <w:r>
        <w:rPr>
          <w:b w:val="0"/>
          <w:color w:val="231F20"/>
        </w:rPr>
        <w:t>a  </w:t>
      </w:r>
      <w:r>
        <w:rPr>
          <w:b w:val="0"/>
          <w:color w:val="231F20"/>
          <w:spacing w:val="8"/>
        </w:rPr>
        <w:t>picnic lunch”,  </w:t>
      </w:r>
      <w:r>
        <w:rPr>
          <w:b w:val="0"/>
          <w:color w:val="231F20"/>
          <w:spacing w:val="5"/>
        </w:rPr>
        <w:t>he</w:t>
      </w:r>
      <w:r>
        <w:rPr>
          <w:b w:val="0"/>
          <w:color w:val="231F20"/>
          <w:spacing w:val="20"/>
        </w:rPr>
        <w:t> </w:t>
      </w:r>
      <w:r>
        <w:rPr>
          <w:b w:val="0"/>
          <w:color w:val="231F20"/>
          <w:spacing w:val="10"/>
        </w:rPr>
        <w:t>suggests.</w:t>
      </w:r>
    </w:p>
    <w:p>
      <w:pPr>
        <w:spacing w:after="0" w:line="283" w:lineRule="auto"/>
        <w:jc w:val="both"/>
        <w:sectPr>
          <w:type w:val="continuous"/>
          <w:pgSz w:w="11910" w:h="16840"/>
          <w:pgMar w:top="0" w:bottom="280" w:left="500" w:right="620"/>
          <w:cols w:num="2" w:equalWidth="0">
            <w:col w:w="5277" w:space="166"/>
            <w:col w:w="5347"/>
          </w:cols>
        </w:sectPr>
      </w:pPr>
    </w:p>
    <w:p>
      <w:pPr>
        <w:pStyle w:val="BodyText"/>
        <w:rPr>
          <w:b w:val="0"/>
        </w:rPr>
      </w:pPr>
      <w:r>
        <w:rPr/>
        <w:pict>
          <v:group style="position:absolute;margin-left:0pt;margin-top:.000015pt;width:595.3pt;height:284.6pt;mso-position-horizontal-relative:page;mso-position-vertical-relative:page;z-index:-3760" coordorigin="0,0" coordsize="11906,5692">
            <v:shape style="position:absolute;left:0;top:0;width:11906;height:4482" type="#_x0000_t75" stroked="false">
              <v:imagedata r:id="rId5" o:title=""/>
            </v:shape>
            <v:rect style="position:absolute;left:2437;top:3424;width:7030;height:2268" filled="true" fillcolor="#ffffff" stroked="false">
              <v:fill type="solid"/>
            </v:rect>
            <v:shapetype id="_x0000_t202" o:spt="202" coordsize="21600,21600" path="m,l,21600r21600,l21600,xe">
              <v:stroke joinstyle="miter"/>
              <v:path gradientshapeok="t" o:connecttype="rect"/>
            </v:shapetype>
            <v:shape style="position:absolute;left:4039;top:4287;width:3847;height:785" type="#_x0000_t202" filled="false" stroked="false">
              <v:textbox inset="0,0,0,0">
                <w:txbxContent>
                  <w:p>
                    <w:pPr>
                      <w:spacing w:line="249" w:lineRule="auto" w:before="0"/>
                      <w:ind w:left="1143" w:right="1" w:hanging="1144"/>
                      <w:jc w:val="left"/>
                      <w:rPr>
                        <w:rFonts w:ascii="Avenir LT Std 65 Medium"/>
                        <w:b/>
                        <w:sz w:val="32"/>
                      </w:rPr>
                    </w:pPr>
                    <w:r>
                      <w:rPr>
                        <w:rFonts w:ascii="Avenir LT Std 65 Medium"/>
                        <w:b/>
                        <w:color w:val="231F20"/>
                        <w:sz w:val="32"/>
                      </w:rPr>
                      <w:t>GETTING YOUR KIDS TO EXERCISE</w:t>
                    </w:r>
                  </w:p>
                </w:txbxContent>
              </v:textbox>
              <w10:wrap type="none"/>
            </v:shape>
            <v:shape style="position:absolute;left:4025;top:3197;width:3856;height:454" type="#_x0000_t202" filled="true" fillcolor="#231f20" stroked="false">
              <v:textbox inset="0,0,0,0">
                <w:txbxContent>
                  <w:p>
                    <w:pPr>
                      <w:spacing w:before="94"/>
                      <w:ind w:left="1455" w:right="1431" w:firstLine="0"/>
                      <w:jc w:val="center"/>
                      <w:rPr>
                        <w:b w:val="0"/>
                        <w:sz w:val="24"/>
                      </w:rPr>
                    </w:pPr>
                    <w:r>
                      <w:rPr>
                        <w:b w:val="0"/>
                        <w:color w:val="FFFFFF"/>
                        <w:sz w:val="24"/>
                      </w:rPr>
                      <w:t>FITNESS </w:t>
                    </w:r>
                  </w:p>
                </w:txbxContent>
              </v:textbox>
              <v:fill type="solid"/>
              <w10:wrap type="none"/>
            </v:shape>
            <w10:wrap type="none"/>
          </v:group>
        </w:pict>
      </w:r>
    </w:p>
    <w:p>
      <w:pPr>
        <w:pStyle w:val="BodyText"/>
        <w:rPr>
          <w:b w:val="0"/>
        </w:rPr>
      </w:pPr>
    </w:p>
    <w:p>
      <w:pPr>
        <w:pStyle w:val="BodyText"/>
        <w:rPr>
          <w:b w:val="0"/>
        </w:rPr>
      </w:pPr>
    </w:p>
    <w:p>
      <w:pPr>
        <w:pStyle w:val="BodyText"/>
        <w:spacing w:before="10"/>
        <w:rPr>
          <w:b w:val="0"/>
          <w:sz w:val="21"/>
        </w:rPr>
      </w:pPr>
    </w:p>
    <w:p>
      <w:pPr>
        <w:spacing w:before="100"/>
        <w:ind w:left="3677" w:right="0" w:firstLine="0"/>
        <w:jc w:val="left"/>
        <w:rPr>
          <w:b w:val="0"/>
          <w:i/>
          <w:sz w:val="16"/>
        </w:rPr>
      </w:pPr>
      <w:r>
        <w:rPr/>
        <w:drawing>
          <wp:anchor distT="0" distB="0" distL="0" distR="0" allowOverlap="1" layoutInCell="1" locked="0" behindDoc="0" simplePos="0" relativeHeight="1144">
            <wp:simplePos x="0" y="0"/>
            <wp:positionH relativeFrom="page">
              <wp:posOffset>396005</wp:posOffset>
            </wp:positionH>
            <wp:positionV relativeFrom="paragraph">
              <wp:posOffset>72213</wp:posOffset>
            </wp:positionV>
            <wp:extent cx="146367" cy="162598"/>
            <wp:effectExtent l="0" t="0" r="0" b="0"/>
            <wp:wrapNone/>
            <wp:docPr id="1" name="image2.png" descr=""/>
            <wp:cNvGraphicFramePr>
              <a:graphicFrameLocks noChangeAspect="1"/>
            </wp:cNvGraphicFramePr>
            <a:graphic>
              <a:graphicData uri="http://schemas.openxmlformats.org/drawingml/2006/picture">
                <pic:pic>
                  <pic:nvPicPr>
                    <pic:cNvPr id="2" name="image2.png"/>
                    <pic:cNvPicPr/>
                  </pic:nvPicPr>
                  <pic:blipFill>
                    <a:blip r:embed="rId6" cstate="print"/>
                    <a:stretch>
                      <a:fillRect/>
                    </a:stretch>
                  </pic:blipFill>
                  <pic:spPr>
                    <a:xfrm>
                      <a:off x="0" y="0"/>
                      <a:ext cx="146367" cy="162598"/>
                    </a:xfrm>
                    <a:prstGeom prst="rect">
                      <a:avLst/>
                    </a:prstGeom>
                  </pic:spPr>
                </pic:pic>
              </a:graphicData>
            </a:graphic>
          </wp:anchor>
        </w:drawing>
      </w:r>
      <w:r>
        <w:rPr/>
        <w:pict>
          <v:group style="position:absolute;margin-left:46.2994pt;margin-top:-1.9067pt;width:56.15pt;height:22.7pt;mso-position-horizontal-relative:page;mso-position-vertical-relative:paragraph;z-index:1168" coordorigin="926,-38" coordsize="1123,454">
            <v:shape style="position:absolute;left:1079;top:12;width:524;height:358" type="#_x0000_t75" stroked="false">
              <v:imagedata r:id="rId7" o:title=""/>
            </v:shape>
            <v:shape style="position:absolute;left:1655;top:112;width:394;height:258" type="#_x0000_t75" stroked="false">
              <v:imagedata r:id="rId8" o:title=""/>
            </v:shape>
            <v:shape style="position:absolute;left:925;top:-39;width:101;height:454" type="#_x0000_t75" stroked="false">
              <v:imagedata r:id="rId9" o:title=""/>
            </v:shape>
            <w10:wrap type="none"/>
          </v:group>
        </w:pict>
      </w:r>
      <w:r>
        <w:rPr/>
        <w:pict>
          <v:group style="position:absolute;margin-left:526.679993pt;margin-top:-1.9062pt;width:37.450pt;height:22.7pt;mso-position-horizontal-relative:page;mso-position-vertical-relative:paragraph;z-index:1192" coordorigin="10534,-38" coordsize="749,454">
            <v:shape style="position:absolute;left:11203;top:149;width:79;height:79" coordorigin="11203,149" coordsize="79,79" path="m11243,149l11227,152,11215,161,11206,173,11203,189,11206,204,11215,216,11227,225,11243,228,11258,225,11270,216,11279,204,11282,189,11279,173,11270,161,11258,152,11243,149xe" filled="true" fillcolor="#002e67" stroked="false">
              <v:path arrowok="t"/>
              <v:fill type="solid"/>
            </v:shape>
            <v:shape style="position:absolute;left:10533;top:-39;width:737;height:454" coordorigin="10534,-38" coordsize="737,454" path="m11269,123l11266,120,11230,79,11173,40,11102,8,11017,-17,10970,-25,10922,-33,10819,-38,10741,-35,10666,-26,10597,-11,10534,9,10588,-5,10647,-16,10709,-23,10774,-25,10874,-19,10967,-4,11048,21,11117,53,11170,91,11205,135,11214,128,11225,124,11236,121,11247,120,11255,120,11262,121,11269,123m11270,251l11263,254,11256,255,11247,255,11236,254,11225,252,11215,247,11206,241,11172,285,11119,324,11050,356,10968,381,10875,397,10774,402,10709,400,10647,393,10588,383,10534,368,10597,388,10666,403,10741,412,10819,415,10923,410,10970,402,11019,394,11104,369,11176,336,11232,296,11267,255,11270,251e" filled="true" fillcolor="#0093d0" stroked="false">
              <v:path arrowok="t"/>
              <v:fill type="solid"/>
            </v:shape>
            <v:line style="position:absolute" from="10554,83" to="10554,295" stroked="true" strokeweight="1.943pt" strokecolor="#002e67">
              <v:stroke dashstyle="solid"/>
            </v:line>
            <v:shape style="position:absolute;left:10606;top:81;width:542;height:217" type="#_x0000_t75" stroked="false">
              <v:imagedata r:id="rId10" o:title=""/>
            </v:shape>
            <w10:wrap type="none"/>
          </v:group>
        </w:pict>
      </w:r>
      <w:r>
        <w:rPr>
          <w:b w:val="0"/>
          <w:i/>
          <w:color w:val="231F20"/>
          <w:sz w:val="16"/>
        </w:rPr>
        <w:t>Copyright HealthInsite - </w:t>
      </w:r>
      <w:hyperlink r:id="rId11">
        <w:r>
          <w:rPr>
            <w:b w:val="0"/>
            <w:i/>
            <w:color w:val="231F20"/>
            <w:sz w:val="16"/>
          </w:rPr>
          <w:t>www.healthinsite.net</w:t>
        </w:r>
      </w:hyperlink>
    </w:p>
    <w:sectPr>
      <w:type w:val="continuous"/>
      <w:pgSz w:w="11910" w:h="16840"/>
      <w:pgMar w:top="0" w:bottom="280" w:left="500" w:right="6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venir LT Std 55 Roman">
    <w:altName w:val="Avenir LT Std 55 Roman"/>
    <w:charset w:val="0"/>
    <w:family w:val="swiss"/>
    <w:pitch w:val="variable"/>
  </w:font>
  <w:font w:name="Avenir LT Std 35 Light">
    <w:altName w:val="Avenir LT Std 35 Light"/>
    <w:charset w:val="0"/>
    <w:family w:val="swiss"/>
    <w:pitch w:val="variable"/>
  </w:font>
  <w:font w:name="Avenir LT Std 65 Medium">
    <w:altName w:val="Avenir LT Std 65 Medium"/>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1"/>
      <w:numFmt w:val="decimal"/>
      <w:lvlText w:val="%1."/>
      <w:lvlJc w:val="left"/>
      <w:pPr>
        <w:ind w:left="597" w:hanging="360"/>
        <w:jc w:val="left"/>
      </w:pPr>
      <w:rPr>
        <w:rFonts w:hint="default" w:ascii="Avenir LT Std 35 Light" w:hAnsi="Avenir LT Std 35 Light" w:eastAsia="Avenir LT Std 35 Light" w:cs="Avenir LT Std 35 Light"/>
        <w:color w:val="231F20"/>
        <w:spacing w:val="-14"/>
        <w:w w:val="100"/>
        <w:sz w:val="20"/>
        <w:szCs w:val="20"/>
        <w:lang w:val="en-us" w:eastAsia="en-us" w:bidi="en-us"/>
      </w:rPr>
    </w:lvl>
    <w:lvl w:ilvl="1">
      <w:start w:val="0"/>
      <w:numFmt w:val="bullet"/>
      <w:lvlText w:val="•"/>
      <w:lvlJc w:val="left"/>
      <w:pPr>
        <w:ind w:left="1067" w:hanging="360"/>
      </w:pPr>
      <w:rPr>
        <w:rFonts w:hint="default"/>
        <w:lang w:val="en-us" w:eastAsia="en-us" w:bidi="en-us"/>
      </w:rPr>
    </w:lvl>
    <w:lvl w:ilvl="2">
      <w:start w:val="0"/>
      <w:numFmt w:val="bullet"/>
      <w:lvlText w:val="•"/>
      <w:lvlJc w:val="left"/>
      <w:pPr>
        <w:ind w:left="1535" w:hanging="360"/>
      </w:pPr>
      <w:rPr>
        <w:rFonts w:hint="default"/>
        <w:lang w:val="en-us" w:eastAsia="en-us" w:bidi="en-us"/>
      </w:rPr>
    </w:lvl>
    <w:lvl w:ilvl="3">
      <w:start w:val="0"/>
      <w:numFmt w:val="bullet"/>
      <w:lvlText w:val="•"/>
      <w:lvlJc w:val="left"/>
      <w:pPr>
        <w:ind w:left="2002" w:hanging="360"/>
      </w:pPr>
      <w:rPr>
        <w:rFonts w:hint="default"/>
        <w:lang w:val="en-us" w:eastAsia="en-us" w:bidi="en-us"/>
      </w:rPr>
    </w:lvl>
    <w:lvl w:ilvl="4">
      <w:start w:val="0"/>
      <w:numFmt w:val="bullet"/>
      <w:lvlText w:val="•"/>
      <w:lvlJc w:val="left"/>
      <w:pPr>
        <w:ind w:left="2470" w:hanging="360"/>
      </w:pPr>
      <w:rPr>
        <w:rFonts w:hint="default"/>
        <w:lang w:val="en-us" w:eastAsia="en-us" w:bidi="en-us"/>
      </w:rPr>
    </w:lvl>
    <w:lvl w:ilvl="5">
      <w:start w:val="0"/>
      <w:numFmt w:val="bullet"/>
      <w:lvlText w:val="•"/>
      <w:lvlJc w:val="left"/>
      <w:pPr>
        <w:ind w:left="2938" w:hanging="360"/>
      </w:pPr>
      <w:rPr>
        <w:rFonts w:hint="default"/>
        <w:lang w:val="en-us" w:eastAsia="en-us" w:bidi="en-us"/>
      </w:rPr>
    </w:lvl>
    <w:lvl w:ilvl="6">
      <w:start w:val="0"/>
      <w:numFmt w:val="bullet"/>
      <w:lvlText w:val="•"/>
      <w:lvlJc w:val="left"/>
      <w:pPr>
        <w:ind w:left="3405" w:hanging="360"/>
      </w:pPr>
      <w:rPr>
        <w:rFonts w:hint="default"/>
        <w:lang w:val="en-us" w:eastAsia="en-us" w:bidi="en-us"/>
      </w:rPr>
    </w:lvl>
    <w:lvl w:ilvl="7">
      <w:start w:val="0"/>
      <w:numFmt w:val="bullet"/>
      <w:lvlText w:val="•"/>
      <w:lvlJc w:val="left"/>
      <w:pPr>
        <w:ind w:left="3873" w:hanging="360"/>
      </w:pPr>
      <w:rPr>
        <w:rFonts w:hint="default"/>
        <w:lang w:val="en-us" w:eastAsia="en-us" w:bidi="en-us"/>
      </w:rPr>
    </w:lvl>
    <w:lvl w:ilvl="8">
      <w:start w:val="0"/>
      <w:numFmt w:val="bullet"/>
      <w:lvlText w:val="•"/>
      <w:lvlJc w:val="left"/>
      <w:pPr>
        <w:ind w:left="4341" w:hanging="360"/>
      </w:pPr>
      <w:rPr>
        <w:rFonts w:hint="default"/>
        <w:lang w:val="en-us" w:eastAsia="en-us" w:bidi="en-us"/>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venir LT Std 35 Light" w:hAnsi="Avenir LT Std 35 Light" w:eastAsia="Avenir LT Std 35 Light" w:cs="Avenir LT Std 35 Light"/>
      <w:lang w:val="en-us" w:eastAsia="en-us" w:bidi="en-us"/>
    </w:rPr>
  </w:style>
  <w:style w:styleId="BodyText" w:type="paragraph">
    <w:name w:val="Body Text"/>
    <w:basedOn w:val="Normal"/>
    <w:uiPriority w:val="1"/>
    <w:qFormat/>
    <w:pPr/>
    <w:rPr>
      <w:rFonts w:ascii="Avenir LT Std 35 Light" w:hAnsi="Avenir LT Std 35 Light" w:eastAsia="Avenir LT Std 35 Light" w:cs="Avenir LT Std 35 Light"/>
      <w:sz w:val="20"/>
      <w:szCs w:val="20"/>
      <w:lang w:val="en-us" w:eastAsia="en-us" w:bidi="en-us"/>
    </w:rPr>
  </w:style>
  <w:style w:styleId="ListParagraph" w:type="paragraph">
    <w:name w:val="List Paragraph"/>
    <w:basedOn w:val="Normal"/>
    <w:uiPriority w:val="1"/>
    <w:qFormat/>
    <w:pPr>
      <w:ind w:left="597" w:hanging="360"/>
      <w:jc w:val="both"/>
    </w:pPr>
    <w:rPr>
      <w:rFonts w:ascii="Avenir LT Std 35 Light" w:hAnsi="Avenir LT Std 35 Light" w:eastAsia="Avenir LT Std 35 Light" w:cs="Avenir LT Std 35 Light"/>
      <w:lang w:val="en-us" w:eastAsia="en-us" w:bidi="en-us"/>
    </w:rPr>
  </w:style>
  <w:style w:styleId="TableParagraph" w:type="paragraph">
    <w:name w:val="Table Paragraph"/>
    <w:basedOn w:val="Normal"/>
    <w:uiPriority w:val="1"/>
    <w:qFormat/>
    <w:pPr/>
    <w:rPr>
      <w:lang w:val="en-us" w:eastAsia="en-us" w:bidi="en-us"/>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jpe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image" Target="media/image6.png"/><Relationship Id="rId11" Type="http://schemas.openxmlformats.org/officeDocument/2006/relationships/hyperlink" Target="http://www.healthinsite.net/" TargetMode="External"/><Relationship Id="rId1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2019-07-09T09:09:35Z</dcterms:created>
  <dcterms:modified xsi:type="dcterms:W3CDTF">2019-07-09T09:09:35Z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2019-07-09T00:00:00Z</vt:filetime>
  </property>
  <property fmtid="{D5CDD505-2E9C-101B-9397-08002B2CF9AE}" pid="3" name="Creator">
    <vt:lpwstr>Adobe InDesign 14.0 (Windows)</vt:lpwstr>
  </property>
  <property fmtid="{D5CDD505-2E9C-101B-9397-08002B2CF9AE}" pid="4" name="LastSaved">
    <vt:filetime>2019-07-09T00:00:00Z</vt:filetime>
  </property>
</Properties>
</file>